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6" w:rsidRPr="00F919E6" w:rsidRDefault="00F919E6" w:rsidP="000E1B58">
      <w:pPr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9E6">
        <w:rPr>
          <w:rFonts w:ascii="Times New Roman" w:hAnsi="Times New Roman" w:cs="Times New Roman"/>
          <w:b/>
          <w:sz w:val="44"/>
          <w:szCs w:val="44"/>
        </w:rPr>
        <w:t xml:space="preserve">Положение о дополнительном </w:t>
      </w:r>
      <w:r>
        <w:rPr>
          <w:rFonts w:ascii="Times New Roman" w:hAnsi="Times New Roman" w:cs="Times New Roman"/>
          <w:b/>
          <w:sz w:val="44"/>
          <w:szCs w:val="44"/>
        </w:rPr>
        <w:t>образовании в Муниципальном бюджетном дошкольном образовательном учреждении детском саду № 122 города Пензы «Малыш»</w:t>
      </w:r>
      <w:r w:rsidR="005A7BD9">
        <w:rPr>
          <w:rFonts w:ascii="Times New Roman" w:hAnsi="Times New Roman" w:cs="Times New Roman"/>
          <w:b/>
          <w:sz w:val="44"/>
          <w:szCs w:val="44"/>
        </w:rPr>
        <w:t xml:space="preserve"> и его филиалах</w:t>
      </w:r>
    </w:p>
    <w:p w:rsidR="00AA306F" w:rsidRPr="000F7455" w:rsidRDefault="000E1B58" w:rsidP="000E1B5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745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C85A9A" w:rsidRPr="004E3FA7" w:rsidRDefault="00C85A9A" w:rsidP="00C85A9A">
      <w:pPr>
        <w:pStyle w:val="20"/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1.1 .Настоящее Положение регулирует порядок предоставления допол</w:t>
      </w:r>
      <w:r w:rsidRPr="004E3FA7">
        <w:rPr>
          <w:sz w:val="22"/>
          <w:szCs w:val="22"/>
        </w:rPr>
        <w:softHyphen/>
        <w:t>нительных платных услуг Муниципальным бюджетным дошкольным обра</w:t>
      </w:r>
      <w:r w:rsidRPr="004E3FA7">
        <w:rPr>
          <w:sz w:val="22"/>
          <w:szCs w:val="22"/>
        </w:rPr>
        <w:softHyphen/>
        <w:t xml:space="preserve">зовательным учреждением детским садом </w:t>
      </w:r>
      <w:r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№ </w:t>
      </w:r>
      <w:r>
        <w:rPr>
          <w:sz w:val="22"/>
          <w:szCs w:val="22"/>
        </w:rPr>
        <w:t>122</w:t>
      </w:r>
      <w:r w:rsidRPr="004E3FA7">
        <w:rPr>
          <w:sz w:val="22"/>
          <w:szCs w:val="22"/>
        </w:rPr>
        <w:t xml:space="preserve"> г</w:t>
      </w:r>
      <w:r>
        <w:rPr>
          <w:sz w:val="22"/>
          <w:szCs w:val="22"/>
        </w:rPr>
        <w:t>орода</w:t>
      </w:r>
      <w:r w:rsidRPr="004E3FA7">
        <w:rPr>
          <w:sz w:val="22"/>
          <w:szCs w:val="22"/>
        </w:rPr>
        <w:t xml:space="preserve"> Пензы</w:t>
      </w:r>
      <w:r>
        <w:rPr>
          <w:sz w:val="22"/>
          <w:szCs w:val="22"/>
        </w:rPr>
        <w:t xml:space="preserve"> «Малыш»</w:t>
      </w:r>
      <w:r w:rsidRPr="004E3FA7">
        <w:rPr>
          <w:sz w:val="22"/>
          <w:szCs w:val="22"/>
        </w:rPr>
        <w:t xml:space="preserve"> (далее по тексту МБДОУ) в соответствии со ст. 101 Федерального закона «Об образовании в Ро</w:t>
      </w:r>
      <w:r>
        <w:rPr>
          <w:sz w:val="22"/>
          <w:szCs w:val="22"/>
        </w:rPr>
        <w:t>ссийской Федерации»</w:t>
      </w:r>
      <w:r w:rsidRPr="004E3FA7">
        <w:rPr>
          <w:sz w:val="22"/>
          <w:szCs w:val="22"/>
        </w:rPr>
        <w:t xml:space="preserve">, Постановления Правительства РФ от </w:t>
      </w:r>
      <w:r>
        <w:rPr>
          <w:sz w:val="22"/>
          <w:szCs w:val="22"/>
        </w:rPr>
        <w:t>1</w:t>
      </w:r>
      <w:r w:rsidRPr="004E3FA7">
        <w:rPr>
          <w:sz w:val="22"/>
          <w:szCs w:val="22"/>
        </w:rPr>
        <w:t>5.0</w:t>
      </w:r>
      <w:r>
        <w:rPr>
          <w:sz w:val="22"/>
          <w:szCs w:val="22"/>
        </w:rPr>
        <w:t>8.2013</w:t>
      </w:r>
      <w:r w:rsidRPr="004E3FA7">
        <w:rPr>
          <w:sz w:val="22"/>
          <w:szCs w:val="22"/>
        </w:rPr>
        <w:t xml:space="preserve"> г.</w:t>
      </w:r>
      <w:r>
        <w:rPr>
          <w:sz w:val="22"/>
          <w:szCs w:val="22"/>
        </w:rPr>
        <w:t>№706</w:t>
      </w:r>
      <w:r w:rsidRPr="004E3FA7">
        <w:rPr>
          <w:sz w:val="22"/>
          <w:szCs w:val="22"/>
        </w:rPr>
        <w:t xml:space="preserve"> «Об утверждении правил оказани</w:t>
      </w:r>
      <w:r>
        <w:rPr>
          <w:sz w:val="22"/>
          <w:szCs w:val="22"/>
        </w:rPr>
        <w:t>я платных образовательных услуг».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Настоящее Положение является локальным нормативным актом, регламентирующим деятельность МБДОУ.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Положение принимается педагогиче</w:t>
      </w:r>
      <w:r w:rsidRPr="004E3FA7">
        <w:rPr>
          <w:sz w:val="22"/>
          <w:szCs w:val="22"/>
        </w:rPr>
        <w:softHyphen/>
        <w:t xml:space="preserve">ским </w:t>
      </w:r>
      <w:r>
        <w:rPr>
          <w:sz w:val="22"/>
          <w:szCs w:val="22"/>
        </w:rPr>
        <w:t>С</w:t>
      </w:r>
      <w:r w:rsidRPr="004E3FA7">
        <w:rPr>
          <w:sz w:val="22"/>
          <w:szCs w:val="22"/>
        </w:rPr>
        <w:t>оветом МБДОУ и утверждается руково</w:t>
      </w:r>
      <w:r w:rsidRPr="004E3FA7">
        <w:rPr>
          <w:sz w:val="22"/>
          <w:szCs w:val="22"/>
        </w:rPr>
        <w:softHyphen/>
        <w:t>дителем.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Изменения и дополнения к Положению принимаются в составе но</w:t>
      </w:r>
      <w:r w:rsidRPr="004E3FA7">
        <w:rPr>
          <w:sz w:val="22"/>
          <w:szCs w:val="22"/>
        </w:rPr>
        <w:softHyphen/>
        <w:t xml:space="preserve">вой редакции Положения по согласованию с педагогическим </w:t>
      </w:r>
      <w:r>
        <w:rPr>
          <w:sz w:val="22"/>
          <w:szCs w:val="22"/>
        </w:rPr>
        <w:t>С</w:t>
      </w:r>
      <w:r w:rsidRPr="004E3FA7">
        <w:rPr>
          <w:sz w:val="22"/>
          <w:szCs w:val="22"/>
        </w:rPr>
        <w:t>оветом МБДОУ и утверждаются руководителем.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После принятия новой редакции Положения предыдущая редакция утрачивает силу.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МБДОУ вправе оказывать населению дополнительные платные услуги за рамками соответствующих образователь</w:t>
      </w:r>
      <w:r w:rsidRPr="004E3FA7">
        <w:rPr>
          <w:sz w:val="22"/>
          <w:szCs w:val="22"/>
        </w:rPr>
        <w:softHyphen/>
        <w:t>ных программ на основании ст. 101 Федерального закона «Об образовании в Российской Федерации» и Устава МБДОУ, ли</w:t>
      </w:r>
      <w:r w:rsidRPr="004E3FA7">
        <w:rPr>
          <w:sz w:val="22"/>
          <w:szCs w:val="22"/>
        </w:rPr>
        <w:softHyphen/>
        <w:t>цензии.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Дополнительные платные услуги не могут быть оказаны взамен и в рамках основной образовательной деятельности, финансируемой из бюджета. В противном случае средства, заработанные путем такой деятельности, изы</w:t>
      </w:r>
      <w:r w:rsidRPr="004E3FA7">
        <w:rPr>
          <w:sz w:val="22"/>
          <w:szCs w:val="22"/>
        </w:rPr>
        <w:softHyphen/>
        <w:t>маются в бюджет (Федеральный закон «Об образовании в Российской Феде</w:t>
      </w:r>
      <w:r w:rsidRPr="004E3FA7">
        <w:rPr>
          <w:sz w:val="22"/>
          <w:szCs w:val="22"/>
        </w:rPr>
        <w:softHyphen/>
        <w:t>рации» ст. 101).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МБДОУ предоставляет дополнитель</w:t>
      </w:r>
      <w:r w:rsidRPr="004E3FA7">
        <w:rPr>
          <w:sz w:val="22"/>
          <w:szCs w:val="22"/>
        </w:rPr>
        <w:softHyphen/>
        <w:t>ные платные услуги детям дошкольного возраста, посещающим МБДОУ, на основании приказа по МБДОУ и указанием в нем перечня услуг.</w:t>
      </w:r>
    </w:p>
    <w:p w:rsidR="00C85A9A" w:rsidRPr="004E3FA7" w:rsidRDefault="00C85A9A" w:rsidP="00C85A9A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Данная деятельность регулируется законодательной, нормативно - правовой базой Российской Федерации и региональной, локальными внут</w:t>
      </w:r>
      <w:r w:rsidRPr="004E3FA7">
        <w:rPr>
          <w:sz w:val="22"/>
          <w:szCs w:val="22"/>
        </w:rPr>
        <w:softHyphen/>
        <w:t>ренними актами МБДОУ, отчетной и финансо</w:t>
      </w:r>
      <w:r w:rsidRPr="004E3FA7">
        <w:rPr>
          <w:sz w:val="22"/>
          <w:szCs w:val="22"/>
        </w:rPr>
        <w:softHyphen/>
        <w:t>вой документацией.</w:t>
      </w:r>
    </w:p>
    <w:p w:rsidR="000E1B58" w:rsidRDefault="000E1B58" w:rsidP="00C85A9A">
      <w:pPr>
        <w:ind w:left="-567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0F7455" w:rsidRDefault="000F7455" w:rsidP="000F7455">
      <w:pPr>
        <w:ind w:left="-567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7455">
        <w:rPr>
          <w:rFonts w:ascii="Times New Roman" w:hAnsi="Times New Roman" w:cs="Times New Roman"/>
          <w:b/>
          <w:sz w:val="24"/>
          <w:szCs w:val="24"/>
        </w:rPr>
        <w:t xml:space="preserve"> ЦЕЛИ ДЕЯТЕЛЬНОСТИ ПО ОКАЗАНИЮ ДОПОЛНИТЕЛЬНЫХ ПЛАТНЫХ УСЛУГ</w:t>
      </w:r>
    </w:p>
    <w:p w:rsidR="000F7455" w:rsidRPr="004E3FA7" w:rsidRDefault="000F7455" w:rsidP="000F7455">
      <w:pPr>
        <w:pStyle w:val="20"/>
        <w:shd w:val="clear" w:color="auto" w:fill="auto"/>
        <w:tabs>
          <w:tab w:val="left" w:pos="1254"/>
        </w:tabs>
        <w:spacing w:before="0" w:after="0" w:line="276" w:lineRule="auto"/>
        <w:ind w:left="-567" w:right="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2.1 </w:t>
      </w:r>
      <w:r w:rsidRPr="004E3FA7">
        <w:rPr>
          <w:sz w:val="22"/>
          <w:szCs w:val="22"/>
        </w:rPr>
        <w:t>Целями деятельности по оказанию дополнительных платных услуг в МБДОУ являются:</w:t>
      </w:r>
    </w:p>
    <w:p w:rsidR="000F7455" w:rsidRPr="004E3FA7" w:rsidRDefault="000F7455" w:rsidP="000F7455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 удовлетворение потребностей воспитанников в получении дополни</w:t>
      </w:r>
      <w:r w:rsidRPr="004E3FA7">
        <w:rPr>
          <w:sz w:val="22"/>
          <w:szCs w:val="22"/>
        </w:rPr>
        <w:softHyphen/>
        <w:t>тельных образовательных услуг и развития их личности;</w:t>
      </w:r>
    </w:p>
    <w:p w:rsidR="000F7455" w:rsidRPr="004E3FA7" w:rsidRDefault="000F7455" w:rsidP="000F7455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   общее укрепление организма ребенка, повышение сопротивляемости</w:t>
      </w:r>
      <w:r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>к заболеваниям, выработка у детей правильной осанки;</w:t>
      </w:r>
    </w:p>
    <w:p w:rsidR="000F7455" w:rsidRPr="004E3FA7" w:rsidRDefault="000F7455" w:rsidP="000F7455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  повышение уровня оплаты труда работников МБДОУ;</w:t>
      </w:r>
    </w:p>
    <w:p w:rsidR="000F7455" w:rsidRPr="004E3FA7" w:rsidRDefault="000F7455" w:rsidP="000F7455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 совершенствование учебно-материальной базы МБДОУ.</w:t>
      </w:r>
    </w:p>
    <w:p w:rsidR="000F7455" w:rsidRDefault="000F7455" w:rsidP="000F7455">
      <w:pPr>
        <w:ind w:left="-567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0F7455" w:rsidRDefault="000F7455" w:rsidP="000F7455">
      <w:pPr>
        <w:ind w:left="-567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455">
        <w:rPr>
          <w:rFonts w:ascii="Times New Roman" w:hAnsi="Times New Roman" w:cs="Times New Roman"/>
          <w:b/>
          <w:sz w:val="24"/>
          <w:szCs w:val="24"/>
        </w:rPr>
        <w:t>ВИДЫ ДОПОЛНИТЕЛЬНЫХ ПЛАТНЫХ УСЛУГ</w:t>
      </w:r>
    </w:p>
    <w:p w:rsidR="000F7455" w:rsidRPr="000F7455" w:rsidRDefault="000F7455" w:rsidP="000F7455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0F7455">
        <w:rPr>
          <w:sz w:val="22"/>
          <w:szCs w:val="22"/>
        </w:rPr>
        <w:t xml:space="preserve">Учреждение оказывает следующие виды дополнительных платных услуг по  направлениям развития </w:t>
      </w:r>
      <w:r w:rsidRPr="000F7455">
        <w:rPr>
          <w:sz w:val="22"/>
          <w:szCs w:val="22"/>
        </w:rPr>
        <w:lastRenderedPageBreak/>
        <w:t xml:space="preserve">детей: </w:t>
      </w:r>
    </w:p>
    <w:p w:rsidR="000F7455" w:rsidRDefault="000F7455" w:rsidP="000F7455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-567" w:hanging="20"/>
        <w:jc w:val="both"/>
        <w:rPr>
          <w:sz w:val="22"/>
          <w:szCs w:val="22"/>
        </w:rPr>
      </w:pPr>
      <w:r>
        <w:rPr>
          <w:sz w:val="22"/>
          <w:szCs w:val="22"/>
        </w:rPr>
        <w:t>Физическое</w:t>
      </w:r>
    </w:p>
    <w:p w:rsidR="000F7455" w:rsidRDefault="000F7455" w:rsidP="000F7455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-567" w:hanging="20"/>
        <w:jc w:val="both"/>
        <w:rPr>
          <w:sz w:val="22"/>
          <w:szCs w:val="22"/>
        </w:rPr>
      </w:pPr>
      <w:r>
        <w:rPr>
          <w:sz w:val="22"/>
          <w:szCs w:val="22"/>
        </w:rPr>
        <w:t>Познавательное</w:t>
      </w:r>
    </w:p>
    <w:p w:rsidR="000F7455" w:rsidRDefault="000F7455" w:rsidP="000F7455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-567" w:hanging="20"/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Художественно – эстетическое</w:t>
      </w:r>
    </w:p>
    <w:p w:rsidR="000F7455" w:rsidRPr="004E3FA7" w:rsidRDefault="000F7455" w:rsidP="000F7455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-567" w:hanging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Речевое </w:t>
      </w:r>
    </w:p>
    <w:p w:rsidR="000F7455" w:rsidRPr="004E3FA7" w:rsidRDefault="000F7455" w:rsidP="000F7455">
      <w:pPr>
        <w:pStyle w:val="20"/>
        <w:shd w:val="clear" w:color="auto" w:fill="auto"/>
        <w:spacing w:before="0" w:after="0" w:line="276" w:lineRule="auto"/>
        <w:ind w:left="-567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 коррекция стопы, осанки в групп</w:t>
      </w:r>
      <w:r>
        <w:rPr>
          <w:sz w:val="22"/>
          <w:szCs w:val="22"/>
        </w:rPr>
        <w:t>е</w:t>
      </w: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>корригирующей гимнастики</w:t>
      </w:r>
      <w:r w:rsidRPr="004E3FA7">
        <w:rPr>
          <w:sz w:val="22"/>
          <w:szCs w:val="22"/>
        </w:rPr>
        <w:t>;</w:t>
      </w:r>
    </w:p>
    <w:p w:rsidR="000F7455" w:rsidRPr="004E3FA7" w:rsidRDefault="000F7455" w:rsidP="000F7455">
      <w:pPr>
        <w:pStyle w:val="20"/>
        <w:shd w:val="clear" w:color="auto" w:fill="auto"/>
        <w:spacing w:before="0" w:after="0" w:line="276" w:lineRule="auto"/>
        <w:ind w:left="-567" w:right="20" w:hanging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0F7455" w:rsidRPr="004E3FA7" w:rsidRDefault="000F7455" w:rsidP="000F7455">
      <w:pPr>
        <w:pStyle w:val="20"/>
        <w:numPr>
          <w:ilvl w:val="1"/>
          <w:numId w:val="4"/>
        </w:numPr>
        <w:shd w:val="clear" w:color="auto" w:fill="auto"/>
        <w:spacing w:before="0" w:after="0" w:line="276" w:lineRule="auto"/>
        <w:ind w:left="-567" w:right="20" w:firstLine="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дополнительных платных услуг формируется на основе изучения спроса воспитанников и их родителей (законных представителей) на дополнительное образование и иные услуги, сопутствующие образова</w:t>
      </w:r>
      <w:r w:rsidRPr="004E3FA7">
        <w:rPr>
          <w:sz w:val="22"/>
          <w:szCs w:val="22"/>
        </w:rPr>
        <w:softHyphen/>
        <w:t>тельному процессу. Изучение спроса осуществляется МБДОУ в начале учебного года.</w:t>
      </w:r>
    </w:p>
    <w:p w:rsidR="000F7455" w:rsidRPr="004E3FA7" w:rsidRDefault="000F7455" w:rsidP="00AA014A">
      <w:pPr>
        <w:pStyle w:val="20"/>
        <w:numPr>
          <w:ilvl w:val="1"/>
          <w:numId w:val="5"/>
        </w:numPr>
        <w:shd w:val="clear" w:color="auto" w:fill="auto"/>
        <w:spacing w:before="0" w:after="0" w:line="276" w:lineRule="auto"/>
        <w:ind w:left="-567" w:right="20" w:firstLine="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дополнительных платных услуг на учебный год согласо</w:t>
      </w:r>
      <w:r w:rsidRPr="004E3FA7">
        <w:rPr>
          <w:sz w:val="22"/>
          <w:szCs w:val="22"/>
        </w:rPr>
        <w:softHyphen/>
        <w:t xml:space="preserve">вывается с педагогическим советом МБДОУ </w:t>
      </w:r>
      <w:r w:rsidR="00AA014A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 и утверждается приказом руководителя с учетом спроса на конкретные виды услуг и анализа возможностей МБДОУ </w:t>
      </w:r>
      <w:r w:rsidR="00AA014A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 по ока</w:t>
      </w:r>
      <w:r w:rsidRPr="004E3FA7">
        <w:rPr>
          <w:sz w:val="22"/>
          <w:szCs w:val="22"/>
        </w:rPr>
        <w:softHyphen/>
        <w:t>занию пользующихся спросом видов услуг.</w:t>
      </w:r>
    </w:p>
    <w:p w:rsidR="000F7455" w:rsidRDefault="000F7455" w:rsidP="00AA014A">
      <w:pPr>
        <w:pStyle w:val="20"/>
        <w:numPr>
          <w:ilvl w:val="1"/>
          <w:numId w:val="5"/>
        </w:numPr>
        <w:shd w:val="clear" w:color="auto" w:fill="auto"/>
        <w:spacing w:before="0" w:after="0" w:line="276" w:lineRule="auto"/>
        <w:ind w:left="-567" w:right="20" w:firstLine="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 случае изменения видов оказываемых дополнительных платных услуг в течение учебного года их перечень подлежит повторному утвержде</w:t>
      </w:r>
      <w:r w:rsidRPr="004E3FA7">
        <w:rPr>
          <w:sz w:val="22"/>
          <w:szCs w:val="22"/>
        </w:rPr>
        <w:softHyphen/>
        <w:t>нию.</w:t>
      </w:r>
    </w:p>
    <w:p w:rsidR="00AA014A" w:rsidRDefault="00AA014A" w:rsidP="00AA014A">
      <w:pPr>
        <w:pStyle w:val="20"/>
        <w:numPr>
          <w:ilvl w:val="1"/>
          <w:numId w:val="5"/>
        </w:numPr>
        <w:shd w:val="clear" w:color="auto" w:fill="auto"/>
        <w:spacing w:before="0" w:after="0" w:line="276" w:lineRule="auto"/>
        <w:ind w:left="-567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МБДОУ осуществляет консультирование услуги, определенные договором с родителями (законными представителями) об образовании по дополнительным общеобразовательным программам.</w:t>
      </w:r>
    </w:p>
    <w:p w:rsidR="00AA014A" w:rsidRDefault="00AA014A" w:rsidP="00AA014A">
      <w:pPr>
        <w:pStyle w:val="20"/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</w:p>
    <w:p w:rsidR="00AA014A" w:rsidRDefault="00AA014A" w:rsidP="00AA014A">
      <w:pPr>
        <w:pStyle w:val="20"/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</w:p>
    <w:p w:rsidR="00AA014A" w:rsidRDefault="00AA014A" w:rsidP="00AA014A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ind w:right="20"/>
        <w:jc w:val="center"/>
        <w:rPr>
          <w:b/>
          <w:sz w:val="22"/>
          <w:szCs w:val="22"/>
        </w:rPr>
      </w:pPr>
      <w:r w:rsidRPr="00AA014A">
        <w:rPr>
          <w:b/>
          <w:sz w:val="22"/>
          <w:szCs w:val="22"/>
        </w:rPr>
        <w:t>ПОРЯДОК ОСУЩЕСТВЛЕНИЯ ДЕЯТЕЛЬНОСТИ ПО ОКАЗАНИЮ ДОПОЛНИТЕЛЬНЫХ ПЛАТНЫХ УСЛУГ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 w:rsidRPr="004E3FA7">
        <w:rPr>
          <w:sz w:val="22"/>
          <w:szCs w:val="22"/>
        </w:rPr>
        <w:t>Планирование деятельности по оказанию дополнительных платных услуг осуществляется на следующий учебный год с учетом запросов и по</w:t>
      </w:r>
      <w:r w:rsidRPr="004E3FA7">
        <w:rPr>
          <w:sz w:val="22"/>
          <w:szCs w:val="22"/>
        </w:rPr>
        <w:softHyphen/>
        <w:t>требностей родителей и возможностей МБДОУ.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Pr="004E3FA7">
        <w:rPr>
          <w:sz w:val="22"/>
          <w:szCs w:val="22"/>
        </w:rPr>
        <w:t>Деятельность по оказанию дополнительных платных услуг в до</w:t>
      </w:r>
      <w:r w:rsidRPr="004E3FA7">
        <w:rPr>
          <w:sz w:val="22"/>
          <w:szCs w:val="22"/>
        </w:rPr>
        <w:softHyphen/>
        <w:t>школьном образовательном учреждении осуществляют: заведующий, заме</w:t>
      </w:r>
      <w:r w:rsidRPr="004E3FA7">
        <w:rPr>
          <w:sz w:val="22"/>
          <w:szCs w:val="22"/>
        </w:rPr>
        <w:softHyphen/>
        <w:t>ститель заведующего по воспитательной и методической работе, главный бухгалтер, воспитатели и специалисты.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4.3 </w:t>
      </w:r>
      <w:r w:rsidRPr="004E3FA7">
        <w:rPr>
          <w:sz w:val="22"/>
          <w:szCs w:val="22"/>
        </w:rPr>
        <w:t>Педагогический совет МБДОУ со</w:t>
      </w:r>
      <w:r w:rsidRPr="004E3FA7">
        <w:rPr>
          <w:sz w:val="22"/>
          <w:szCs w:val="22"/>
        </w:rPr>
        <w:softHyphen/>
        <w:t>гласовывает перечень оказываемых дополнительных платных услуг для по</w:t>
      </w:r>
      <w:r w:rsidRPr="004E3FA7">
        <w:rPr>
          <w:sz w:val="22"/>
          <w:szCs w:val="22"/>
        </w:rPr>
        <w:softHyphen/>
        <w:t>следующего его утверждения руководителем.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4.4 </w:t>
      </w:r>
      <w:r w:rsidRPr="004E3FA7">
        <w:rPr>
          <w:sz w:val="22"/>
          <w:szCs w:val="22"/>
        </w:rPr>
        <w:t>Приказом заведующего МБДОУ назначаются ответственные за организацию дополнительных платных услуг, и определяется круг их обязанностей.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 w:rsidRPr="004E3FA7">
        <w:rPr>
          <w:sz w:val="22"/>
          <w:szCs w:val="22"/>
        </w:rPr>
        <w:t>Для оказания дополнительных платных услуг в МБДОУ создаются необходимые условия в соответствии с дей</w:t>
      </w:r>
      <w:r w:rsidRPr="004E3FA7">
        <w:rPr>
          <w:sz w:val="22"/>
          <w:szCs w:val="22"/>
        </w:rPr>
        <w:softHyphen/>
        <w:t>ствующими санитарными правилами и нормами (СанПиН), требованиями по охране труда исполнителей и безопасности здоровья потребителей услуг.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 </w:t>
      </w:r>
      <w:r w:rsidRPr="004E3FA7">
        <w:rPr>
          <w:sz w:val="22"/>
          <w:szCs w:val="22"/>
        </w:rPr>
        <w:t xml:space="preserve"> Руководитель МБДОУ: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заключает договоры возмездного оказания услуг со специалистами МБДОУ;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заключает индивидуальные договоры с родителями (законными пред</w:t>
      </w:r>
      <w:r w:rsidRPr="004E3FA7">
        <w:rPr>
          <w:sz w:val="22"/>
          <w:szCs w:val="22"/>
        </w:rPr>
        <w:softHyphen/>
        <w:t>ставителями) воспитанников на оказание дополнительных платных услуг.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4.7 </w:t>
      </w:r>
      <w:r w:rsidRPr="004E3FA7">
        <w:rPr>
          <w:sz w:val="22"/>
          <w:szCs w:val="22"/>
        </w:rPr>
        <w:t>Учебные занятия в порядке оказания дополнительных платных услуг проводятся во вторую половину дня за пределами рабочего времени специалистов, согласно графика, отражающего время и место проведения за</w:t>
      </w:r>
      <w:r w:rsidRPr="004E3FA7">
        <w:rPr>
          <w:sz w:val="22"/>
          <w:szCs w:val="22"/>
        </w:rPr>
        <w:softHyphen/>
        <w:t>нятий.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4.8 </w:t>
      </w:r>
      <w:r w:rsidRPr="004E3FA7">
        <w:rPr>
          <w:sz w:val="22"/>
          <w:szCs w:val="22"/>
        </w:rPr>
        <w:t xml:space="preserve">Учебные занятия в порядке оказания дополнительных платных услуг начинаются с 1 </w:t>
      </w:r>
      <w:r>
        <w:rPr>
          <w:sz w:val="22"/>
          <w:szCs w:val="22"/>
        </w:rPr>
        <w:t xml:space="preserve">сентября </w:t>
      </w: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учебного года  </w:t>
      </w:r>
      <w:r w:rsidRPr="004E3FA7">
        <w:rPr>
          <w:sz w:val="22"/>
          <w:szCs w:val="22"/>
        </w:rPr>
        <w:t xml:space="preserve"> и заканчиваются 31 мая </w:t>
      </w:r>
      <w:r>
        <w:rPr>
          <w:sz w:val="22"/>
          <w:szCs w:val="22"/>
        </w:rPr>
        <w:t>учебного года</w:t>
      </w:r>
      <w:r w:rsidRPr="004E3FA7">
        <w:rPr>
          <w:sz w:val="22"/>
          <w:szCs w:val="22"/>
        </w:rPr>
        <w:t>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 </w:t>
      </w:r>
      <w:r w:rsidRPr="004E3FA7">
        <w:rPr>
          <w:sz w:val="22"/>
          <w:szCs w:val="22"/>
        </w:rPr>
        <w:t>Наполняемость групп не превышает 15 детей. Продолжительность за</w:t>
      </w:r>
      <w:r w:rsidRPr="004E3FA7">
        <w:rPr>
          <w:sz w:val="22"/>
          <w:szCs w:val="22"/>
        </w:rPr>
        <w:softHyphen/>
        <w:t>нятий устанавливается от 15 до 30 минут в зависимости от возраста детей.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4.</w:t>
      </w:r>
      <w:r>
        <w:rPr>
          <w:sz w:val="22"/>
          <w:szCs w:val="22"/>
        </w:rPr>
        <w:t>10</w:t>
      </w:r>
      <w:r w:rsidRPr="004E3FA7">
        <w:rPr>
          <w:sz w:val="22"/>
          <w:szCs w:val="22"/>
        </w:rPr>
        <w:t>.Отношение между исполнителем и потребителем регулируются до</w:t>
      </w:r>
      <w:r w:rsidRPr="004E3FA7">
        <w:rPr>
          <w:sz w:val="22"/>
          <w:szCs w:val="22"/>
        </w:rPr>
        <w:softHyphen/>
        <w:t>говором, который составляется на основе закона РФ «О защите прав потре</w:t>
      </w:r>
      <w:r w:rsidRPr="004E3FA7">
        <w:rPr>
          <w:sz w:val="22"/>
          <w:szCs w:val="22"/>
        </w:rPr>
        <w:softHyphen/>
        <w:t>бителей» и Приказа МО РФ от 10.07.03г. №2994 «Об утверждении пример</w:t>
      </w:r>
      <w:r w:rsidRPr="004E3FA7">
        <w:rPr>
          <w:sz w:val="22"/>
          <w:szCs w:val="22"/>
        </w:rPr>
        <w:softHyphen/>
        <w:t xml:space="preserve">ной формы договора об оказании платных образовательных услуг в сфере </w:t>
      </w:r>
      <w:r w:rsidRPr="004E3FA7">
        <w:rPr>
          <w:sz w:val="22"/>
          <w:szCs w:val="22"/>
        </w:rPr>
        <w:lastRenderedPageBreak/>
        <w:t>образования». Договор заполняется в начале учебного года.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>4.11</w:t>
      </w:r>
      <w:r w:rsidRPr="004E3FA7">
        <w:rPr>
          <w:sz w:val="22"/>
          <w:szCs w:val="22"/>
        </w:rPr>
        <w:t>Договор об оказании дополнительной платной услуги заключает</w:t>
      </w:r>
      <w:r w:rsidRPr="004E3FA7">
        <w:rPr>
          <w:sz w:val="22"/>
          <w:szCs w:val="22"/>
        </w:rPr>
        <w:softHyphen/>
        <w:t>ся в письменной форме и должен содержать следующие сведения: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наименование дошкольного образовательного учреждения - исполни</w:t>
      </w:r>
      <w:r w:rsidRPr="004E3FA7">
        <w:rPr>
          <w:sz w:val="22"/>
          <w:szCs w:val="22"/>
        </w:rPr>
        <w:softHyphen/>
        <w:t>теля и место его нахождения (юридический адрес);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фамилия, имя, отчество, телефон и адрес потребителя;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сроки оказания дополнительных платных услуг;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виды дополнительных платных услуг, их стоимость и порядок опла</w:t>
      </w:r>
      <w:r w:rsidRPr="004E3FA7">
        <w:rPr>
          <w:sz w:val="22"/>
          <w:szCs w:val="22"/>
        </w:rPr>
        <w:softHyphen/>
        <w:t>ты;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другие необходимые сведения, связанные со спецификой оказывае</w:t>
      </w:r>
      <w:r w:rsidRPr="004E3FA7">
        <w:rPr>
          <w:sz w:val="22"/>
          <w:szCs w:val="22"/>
        </w:rPr>
        <w:softHyphen/>
        <w:t>мых дополнительных платных услуг;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должность, фамилия, имя, отчество руководителя МБДОУ, подписывающего договор от имени исполнителя, его подпись, а также подпись родителей (законных представителей) воспитанни</w:t>
      </w:r>
      <w:r w:rsidRPr="004E3FA7">
        <w:rPr>
          <w:sz w:val="22"/>
          <w:szCs w:val="22"/>
        </w:rPr>
        <w:softHyphen/>
        <w:t>ка.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Договор составляется в двух экземплярах, имеющих одинаковую юри</w:t>
      </w:r>
      <w:r w:rsidRPr="004E3FA7">
        <w:rPr>
          <w:sz w:val="22"/>
          <w:szCs w:val="22"/>
        </w:rPr>
        <w:softHyphen/>
        <w:t>дическую силу.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 </w:t>
      </w:r>
      <w:r w:rsidRPr="004E3FA7">
        <w:rPr>
          <w:sz w:val="22"/>
          <w:szCs w:val="22"/>
        </w:rPr>
        <w:t>До заключения договора родители (законные представители) вос</w:t>
      </w:r>
      <w:r w:rsidRPr="004E3FA7">
        <w:rPr>
          <w:sz w:val="22"/>
          <w:szCs w:val="22"/>
        </w:rPr>
        <w:softHyphen/>
        <w:t>питанников должны быть обеспечены полной и достоверной информацией о МБДОУ и оказываемых дополнительных плат</w:t>
      </w:r>
      <w:r w:rsidRPr="004E3FA7">
        <w:rPr>
          <w:sz w:val="22"/>
          <w:szCs w:val="22"/>
        </w:rPr>
        <w:softHyphen/>
        <w:t>ных услугах, содержащей следующие сведения: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документов, предоставляющих право на оказание дополни</w:t>
      </w:r>
      <w:r w:rsidRPr="004E3FA7">
        <w:rPr>
          <w:sz w:val="22"/>
          <w:szCs w:val="22"/>
        </w:rPr>
        <w:softHyphen/>
        <w:t>тельных платных услуг и регламентирующих этот вид деятельности;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сведения о должностных лицах МБДОУ, ответственных за оказание дополнительных платных услуг и о педагоги</w:t>
      </w:r>
      <w:r w:rsidRPr="004E3FA7">
        <w:rPr>
          <w:sz w:val="22"/>
          <w:szCs w:val="22"/>
        </w:rPr>
        <w:softHyphen/>
        <w:t>ческих работниках, принимающих участие в оказании дополнительных плат</w:t>
      </w:r>
      <w:r w:rsidRPr="004E3FA7">
        <w:rPr>
          <w:sz w:val="22"/>
          <w:szCs w:val="22"/>
        </w:rPr>
        <w:softHyphen/>
        <w:t>ных услуг;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дополнительных платных услуг с указанием их стоимости по договору;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график проведения занятий в порядке оказания дополнительных платных услуг;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порядок оказания дополнительных платных услуг и условия их опла</w:t>
      </w:r>
      <w:r w:rsidRPr="004E3FA7">
        <w:rPr>
          <w:sz w:val="22"/>
          <w:szCs w:val="22"/>
        </w:rPr>
        <w:softHyphen/>
        <w:t>ты.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Данные сведения для удобства потребителей услуг размещены на ин</w:t>
      </w:r>
      <w:r w:rsidRPr="004E3FA7">
        <w:rPr>
          <w:sz w:val="22"/>
          <w:szCs w:val="22"/>
        </w:rPr>
        <w:softHyphen/>
        <w:t>формационном стенде МБДОУ.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 </w:t>
      </w:r>
      <w:r w:rsidRPr="004E3FA7">
        <w:rPr>
          <w:sz w:val="22"/>
          <w:szCs w:val="22"/>
        </w:rPr>
        <w:t xml:space="preserve"> По первому требованию родителей (законных представителей) воспитанников руководителем МБДОУ долж</w:t>
      </w:r>
      <w:r w:rsidRPr="004E3FA7">
        <w:rPr>
          <w:sz w:val="22"/>
          <w:szCs w:val="22"/>
        </w:rPr>
        <w:softHyphen/>
        <w:t>ны быть предоставлены: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Закон о защите прав потребителей;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Устав МБДОУ;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180"/>
        <w:rPr>
          <w:sz w:val="22"/>
          <w:szCs w:val="22"/>
        </w:rPr>
      </w:pPr>
      <w:r w:rsidRPr="004E3FA7">
        <w:rPr>
          <w:sz w:val="22"/>
          <w:szCs w:val="22"/>
        </w:rPr>
        <w:t xml:space="preserve"> нормативно-правовые акты, регламентирующие деятельность по ока</w:t>
      </w:r>
      <w:r w:rsidRPr="004E3FA7">
        <w:rPr>
          <w:sz w:val="22"/>
          <w:szCs w:val="22"/>
        </w:rPr>
        <w:softHyphen/>
        <w:t>занию дополнительных платных услуг;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лицензия на право ведения образовательной деятельности;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свидетельство о государственной аккредитации;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настоящее Положение;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другие документы, регламентирующие образовательную деятель</w:t>
      </w:r>
      <w:r w:rsidRPr="004E3FA7">
        <w:rPr>
          <w:sz w:val="22"/>
          <w:szCs w:val="22"/>
        </w:rPr>
        <w:softHyphen/>
        <w:t>ность;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адреса и телефоны Учредителей;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образцы договоров с родителями (законными представителями);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сведения, относящиеся к договору, порядку предоставления и оплаты платной услуги.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4.14 </w:t>
      </w:r>
      <w:r w:rsidRPr="004E3FA7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E3FA7">
        <w:rPr>
          <w:sz w:val="22"/>
          <w:szCs w:val="22"/>
        </w:rPr>
        <w:t>казание дополнительных платных услуг начинается после под</w:t>
      </w:r>
      <w:r w:rsidRPr="004E3FA7">
        <w:rPr>
          <w:sz w:val="22"/>
          <w:szCs w:val="22"/>
        </w:rPr>
        <w:softHyphen/>
        <w:t>писания договоров сторонами и прекращается после истечения срока дей</w:t>
      </w:r>
      <w:r w:rsidRPr="004E3FA7">
        <w:rPr>
          <w:sz w:val="22"/>
          <w:szCs w:val="22"/>
        </w:rPr>
        <w:softHyphen/>
        <w:t>ствия договора или в случае его досрочного расторжения.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дополнительных платных услуг производится в сроки, указанные в договоре.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Для реализации дополнительных платных услуг привлекаются квалифицированные специалисты МБДОУ. Ру</w:t>
      </w:r>
      <w:r w:rsidRPr="004E3FA7">
        <w:rPr>
          <w:sz w:val="22"/>
          <w:szCs w:val="22"/>
        </w:rPr>
        <w:softHyphen/>
        <w:t>ководитель должен организовать для них: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rPr>
          <w:sz w:val="22"/>
          <w:szCs w:val="22"/>
        </w:rPr>
      </w:pPr>
      <w:r w:rsidRPr="004E3FA7">
        <w:rPr>
          <w:sz w:val="22"/>
          <w:szCs w:val="22"/>
        </w:rPr>
        <w:t xml:space="preserve"> консультации и семинары на базе дошкольных образовательных учре</w:t>
      </w:r>
      <w:r w:rsidRPr="004E3FA7">
        <w:rPr>
          <w:sz w:val="22"/>
          <w:szCs w:val="22"/>
        </w:rPr>
        <w:softHyphen/>
        <w:t>ждений;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4E3FA7">
        <w:rPr>
          <w:sz w:val="22"/>
          <w:szCs w:val="22"/>
        </w:rPr>
        <w:t xml:space="preserve"> выездные консультации и семинары;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4E3FA7">
        <w:rPr>
          <w:sz w:val="22"/>
          <w:szCs w:val="22"/>
        </w:rPr>
        <w:t xml:space="preserve"> открытые просмотры на базе дошкольных образовательных учреждений;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4E3FA7">
        <w:rPr>
          <w:sz w:val="22"/>
          <w:szCs w:val="22"/>
        </w:rPr>
        <w:t xml:space="preserve"> курсы повышения квалификации и др.</w:t>
      </w:r>
    </w:p>
    <w:p w:rsidR="00041564" w:rsidRPr="004E3FA7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4.1</w:t>
      </w:r>
      <w:r>
        <w:rPr>
          <w:sz w:val="22"/>
          <w:szCs w:val="22"/>
        </w:rPr>
        <w:t>5</w:t>
      </w:r>
      <w:r w:rsidRPr="004E3FA7">
        <w:rPr>
          <w:sz w:val="22"/>
          <w:szCs w:val="22"/>
        </w:rPr>
        <w:t>. Специалисты, оказывающие дополнительные платные услуги, 2 раза в год (в феврале и мае) проводят открытые отчетные занятия для роди</w:t>
      </w:r>
      <w:r w:rsidRPr="004E3FA7">
        <w:rPr>
          <w:sz w:val="22"/>
          <w:szCs w:val="22"/>
        </w:rPr>
        <w:softHyphen/>
        <w:t>телей.</w:t>
      </w:r>
    </w:p>
    <w:p w:rsidR="000F7455" w:rsidRDefault="000F7455" w:rsidP="00AA014A">
      <w:pPr>
        <w:ind w:left="-567" w:hanging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64" w:rsidRPr="00F919E6" w:rsidRDefault="00041564" w:rsidP="00041564">
      <w:pPr>
        <w:pStyle w:val="10"/>
        <w:keepNext/>
        <w:keepLines/>
        <w:shd w:val="clear" w:color="auto" w:fill="auto"/>
        <w:tabs>
          <w:tab w:val="left" w:pos="2027"/>
        </w:tabs>
        <w:spacing w:before="0" w:line="276" w:lineRule="auto"/>
        <w:ind w:left="40" w:right="40"/>
        <w:rPr>
          <w:sz w:val="22"/>
          <w:szCs w:val="22"/>
        </w:rPr>
      </w:pPr>
      <w:bookmarkStart w:id="0" w:name="bookmark4"/>
      <w:r w:rsidRPr="00F919E6">
        <w:rPr>
          <w:sz w:val="22"/>
          <w:szCs w:val="22"/>
        </w:rPr>
        <w:lastRenderedPageBreak/>
        <w:t>5.ПОРЯДОК ПОЛУЧЕНИЯ И РАСХОДОВАНИЯ ДЕНЕЖНЫХ СРЕДСТВ ОТ ДОПОЛНИТЕЛЬНЫХ ПЛАТНЫХ УСЛУГ.</w:t>
      </w:r>
      <w:bookmarkEnd w:id="0"/>
    </w:p>
    <w:p w:rsidR="00041564" w:rsidRPr="00F919E6" w:rsidRDefault="00EA4853" w:rsidP="00041564">
      <w:pPr>
        <w:pStyle w:val="20"/>
        <w:shd w:val="clear" w:color="auto" w:fill="auto"/>
        <w:tabs>
          <w:tab w:val="left" w:pos="1334"/>
        </w:tabs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 xml:space="preserve">5.1 </w:t>
      </w:r>
      <w:r w:rsidR="00041564" w:rsidRPr="00F919E6">
        <w:rPr>
          <w:sz w:val="22"/>
          <w:szCs w:val="22"/>
        </w:rPr>
        <w:t>Дополнительные платные услуги осуществляются за счет внебюд</w:t>
      </w:r>
      <w:r w:rsidR="00041564" w:rsidRPr="00F919E6">
        <w:rPr>
          <w:sz w:val="22"/>
          <w:szCs w:val="22"/>
        </w:rPr>
        <w:softHyphen/>
        <w:t>жетных средств: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rPr>
          <w:sz w:val="22"/>
          <w:szCs w:val="22"/>
        </w:rPr>
      </w:pPr>
      <w:r w:rsidRPr="00F919E6">
        <w:rPr>
          <w:sz w:val="22"/>
          <w:szCs w:val="22"/>
        </w:rPr>
        <w:t xml:space="preserve"> средств родителей (законных представителей) детей, посещающих МБДОУ Пензы;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F919E6">
        <w:rPr>
          <w:sz w:val="22"/>
          <w:szCs w:val="22"/>
        </w:rPr>
        <w:t xml:space="preserve"> средств других потребителей услуг.</w:t>
      </w:r>
    </w:p>
    <w:p w:rsidR="00041564" w:rsidRPr="00F919E6" w:rsidRDefault="00EA4853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 xml:space="preserve">5.2 </w:t>
      </w:r>
      <w:r w:rsidR="00041564" w:rsidRPr="00F919E6">
        <w:rPr>
          <w:sz w:val="22"/>
          <w:szCs w:val="22"/>
        </w:rPr>
        <w:t>Дополнительные платные услуги в соответствии с Постановлением Правительства РФ № 239 от 07.03.95г. «О мерах по упорядочению государ</w:t>
      </w:r>
      <w:r w:rsidR="00041564" w:rsidRPr="00F919E6">
        <w:rPr>
          <w:sz w:val="22"/>
          <w:szCs w:val="22"/>
        </w:rPr>
        <w:softHyphen/>
        <w:t>ственного регулирования цен (тарифов)» не входят в перечень услуг, цены на которые регулируются на государственном уровне или уровне субъекта Фе</w:t>
      </w:r>
      <w:r w:rsidR="00041564" w:rsidRPr="00F919E6">
        <w:rPr>
          <w:sz w:val="22"/>
          <w:szCs w:val="22"/>
        </w:rPr>
        <w:softHyphen/>
        <w:t>дерации», поэтому МБДОУ оказывает дополни</w:t>
      </w:r>
      <w:r w:rsidR="00041564" w:rsidRPr="00F919E6">
        <w:rPr>
          <w:sz w:val="22"/>
          <w:szCs w:val="22"/>
        </w:rPr>
        <w:softHyphen/>
        <w:t>тельные платные услуги по договорным ценам.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 xml:space="preserve"> </w:t>
      </w:r>
      <w:r w:rsidR="00EA4853" w:rsidRPr="00F919E6">
        <w:rPr>
          <w:sz w:val="22"/>
          <w:szCs w:val="22"/>
        </w:rPr>
        <w:t xml:space="preserve">5.3 </w:t>
      </w:r>
      <w:r w:rsidRPr="00F919E6">
        <w:rPr>
          <w:sz w:val="22"/>
          <w:szCs w:val="22"/>
        </w:rPr>
        <w:t>Формирование цен на дополнительные платные услуги основано на принципе полного возмещения затрат МБДОУ на оказание данной услуги, при котором цена складывается на основе стои</w:t>
      </w:r>
      <w:r w:rsidRPr="00F919E6">
        <w:rPr>
          <w:sz w:val="22"/>
          <w:szCs w:val="22"/>
        </w:rPr>
        <w:softHyphen/>
        <w:t>мости затраченных на ее осуществление ресурсов. Расчет цены дополнитель</w:t>
      </w:r>
      <w:r w:rsidRPr="00F919E6">
        <w:rPr>
          <w:sz w:val="22"/>
          <w:szCs w:val="22"/>
        </w:rPr>
        <w:softHyphen/>
        <w:t>ной платной услуги на одного обучающегося производится по «Методике расчета платных дополнительных и иных услуг в муниципальных учрежде</w:t>
      </w:r>
      <w:r w:rsidRPr="00F919E6">
        <w:rPr>
          <w:sz w:val="22"/>
          <w:szCs w:val="22"/>
        </w:rPr>
        <w:softHyphen/>
        <w:t>ниях города Пензы», утвержденной начальником Управления образования города Пензы.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>Потребитель обязан оплатить оказываемые дополнительные плат</w:t>
      </w:r>
      <w:r w:rsidRPr="00F919E6">
        <w:rPr>
          <w:sz w:val="22"/>
          <w:szCs w:val="22"/>
        </w:rPr>
        <w:softHyphen/>
        <w:t>ные услуги не позднее 10 числа текущего месяца.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>5.</w:t>
      </w:r>
      <w:r w:rsidR="00EA4853" w:rsidRPr="00F919E6">
        <w:rPr>
          <w:sz w:val="22"/>
          <w:szCs w:val="22"/>
        </w:rPr>
        <w:t xml:space="preserve">4 </w:t>
      </w:r>
      <w:r w:rsidRPr="00F919E6">
        <w:rPr>
          <w:sz w:val="22"/>
          <w:szCs w:val="22"/>
        </w:rPr>
        <w:t>Оплата дополнительных платных услуг производится безналичным путем на расчетный счет МБДОУ в любом банке.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 xml:space="preserve"> </w:t>
      </w:r>
      <w:r w:rsidR="00EA4853" w:rsidRPr="00F919E6">
        <w:rPr>
          <w:sz w:val="22"/>
          <w:szCs w:val="22"/>
        </w:rPr>
        <w:t xml:space="preserve">5.5 </w:t>
      </w:r>
      <w:r w:rsidRPr="00F919E6">
        <w:rPr>
          <w:sz w:val="22"/>
          <w:szCs w:val="22"/>
        </w:rPr>
        <w:t>МБДОУ вправе индексировать разме</w:t>
      </w:r>
      <w:r w:rsidRPr="00F919E6">
        <w:rPr>
          <w:sz w:val="22"/>
          <w:szCs w:val="22"/>
        </w:rPr>
        <w:softHyphen/>
        <w:t>ры оплаты за дополнительные платные услуги с предупреждением родителей (законных представителей) за 10 дней (п.2.ст.424 ГКРФ).</w:t>
      </w:r>
    </w:p>
    <w:p w:rsidR="00041564" w:rsidRPr="00F919E6" w:rsidRDefault="00EA4853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 xml:space="preserve">5.6 </w:t>
      </w:r>
      <w:r w:rsidR="00041564" w:rsidRPr="00F919E6">
        <w:rPr>
          <w:sz w:val="22"/>
          <w:szCs w:val="22"/>
        </w:rPr>
        <w:t>При отсутствии специалиста, оказывающего какую-либо дополни</w:t>
      </w:r>
      <w:r w:rsidR="00041564" w:rsidRPr="00F919E6">
        <w:rPr>
          <w:sz w:val="22"/>
          <w:szCs w:val="22"/>
        </w:rPr>
        <w:softHyphen/>
        <w:t>тельную платную услугу, а также в случае пропуска ребенком занятий по бо</w:t>
      </w:r>
      <w:r w:rsidR="00041564" w:rsidRPr="00F919E6">
        <w:rPr>
          <w:sz w:val="22"/>
          <w:szCs w:val="22"/>
        </w:rPr>
        <w:softHyphen/>
        <w:t>лезни, производится перерасчет оплаты в следующем месяце.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40"/>
        <w:jc w:val="both"/>
        <w:rPr>
          <w:sz w:val="22"/>
          <w:szCs w:val="22"/>
        </w:rPr>
      </w:pPr>
      <w:r w:rsidRPr="00F919E6">
        <w:rPr>
          <w:sz w:val="22"/>
          <w:szCs w:val="22"/>
        </w:rPr>
        <w:t>Доход от указанной деятельности МБДОУ в соответствии со сметой распределяется на расходы: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 w:right="160"/>
        <w:rPr>
          <w:sz w:val="22"/>
          <w:szCs w:val="22"/>
        </w:rPr>
      </w:pPr>
      <w:r w:rsidRPr="00F919E6">
        <w:rPr>
          <w:sz w:val="22"/>
          <w:szCs w:val="22"/>
        </w:rPr>
        <w:t xml:space="preserve"> заработную плату специалистам, оказывающим дополнительные платные услуги;</w:t>
      </w:r>
    </w:p>
    <w:p w:rsidR="00041564" w:rsidRPr="00F919E6" w:rsidRDefault="00041564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F919E6">
        <w:rPr>
          <w:sz w:val="22"/>
          <w:szCs w:val="22"/>
        </w:rPr>
        <w:t xml:space="preserve"> начисления на заработную плату;</w:t>
      </w:r>
    </w:p>
    <w:p w:rsidR="00041564" w:rsidRPr="00F919E6" w:rsidRDefault="00EA4853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F919E6">
        <w:rPr>
          <w:sz w:val="22"/>
          <w:szCs w:val="22"/>
        </w:rPr>
        <w:t>оплату банковских услуг;</w:t>
      </w:r>
    </w:p>
    <w:p w:rsidR="00EA4853" w:rsidRPr="00F919E6" w:rsidRDefault="00EA4853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F919E6">
        <w:rPr>
          <w:sz w:val="22"/>
          <w:szCs w:val="22"/>
        </w:rPr>
        <w:t>развитие материальной базы ДОУ.</w:t>
      </w:r>
    </w:p>
    <w:p w:rsidR="00EA4853" w:rsidRPr="00F919E6" w:rsidRDefault="00EA4853" w:rsidP="00EA4853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F919E6">
        <w:rPr>
          <w:sz w:val="22"/>
          <w:szCs w:val="22"/>
        </w:rPr>
        <w:t xml:space="preserve">Фонд оплаты труда основного педагогического персонала, задействованного в оказании платных образовательных услуг, </w:t>
      </w:r>
      <w:r w:rsidR="00D64A59" w:rsidRPr="00F919E6">
        <w:rPr>
          <w:sz w:val="22"/>
          <w:szCs w:val="22"/>
        </w:rPr>
        <w:t>рассчитывается по формуле:</w:t>
      </w:r>
    </w:p>
    <w:p w:rsidR="00D64A59" w:rsidRPr="00F919E6" w:rsidRDefault="00D64A59" w:rsidP="00EA4853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  <w:u w:val="single"/>
        </w:rPr>
      </w:pPr>
      <w:r w:rsidRPr="00F919E6">
        <w:rPr>
          <w:sz w:val="22"/>
          <w:szCs w:val="22"/>
        </w:rPr>
        <w:t xml:space="preserve">ФОТ= </w:t>
      </w:r>
      <w:r w:rsidRPr="00F919E6">
        <w:rPr>
          <w:sz w:val="22"/>
          <w:szCs w:val="22"/>
          <w:u w:val="single"/>
        </w:rPr>
        <w:t>должностной оклад + стимулирующий коэффициент/норматив детей в группе</w:t>
      </w:r>
    </w:p>
    <w:p w:rsidR="00D64A59" w:rsidRPr="00F919E6" w:rsidRDefault="00D64A59" w:rsidP="00EA4853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  <w:u w:val="single"/>
        </w:rPr>
      </w:pPr>
      <w:r w:rsidRPr="00F919E6">
        <w:rPr>
          <w:sz w:val="22"/>
          <w:szCs w:val="22"/>
        </w:rPr>
        <w:t xml:space="preserve">                                                             К</w:t>
      </w:r>
    </w:p>
    <w:p w:rsidR="00D64A59" w:rsidRPr="00F919E6" w:rsidRDefault="00D64A59" w:rsidP="00EA4853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</w:rPr>
      </w:pPr>
      <w:r w:rsidRPr="00F919E6">
        <w:rPr>
          <w:sz w:val="22"/>
          <w:szCs w:val="22"/>
          <w:u w:val="single"/>
        </w:rPr>
        <w:t xml:space="preserve">Где должностной оклад равен базовому окладу педагога воспитателя, а именно 4 831 руб Х на </w:t>
      </w:r>
      <w:r w:rsidRPr="00F919E6">
        <w:rPr>
          <w:sz w:val="22"/>
          <w:szCs w:val="22"/>
        </w:rPr>
        <w:t>повышающий коэффициент за стаж педагогической работы:</w:t>
      </w:r>
    </w:p>
    <w:p w:rsidR="00D64A59" w:rsidRPr="00F919E6" w:rsidRDefault="00D64A59" w:rsidP="00EA4853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  <w:u w:val="single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807"/>
        <w:gridCol w:w="4807"/>
      </w:tblGrid>
      <w:tr w:rsidR="00D64A59" w:rsidRPr="00F919E6" w:rsidTr="00D64A59"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Повышающие коэффициенты за стаж педагогической работы по профессиональной группе должностей педагогических работников</w:t>
            </w:r>
          </w:p>
        </w:tc>
      </w:tr>
      <w:tr w:rsidR="00D64A59" w:rsidRPr="00F919E6" w:rsidTr="00D64A59"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От 2 до 5 лет</w:t>
            </w:r>
          </w:p>
        </w:tc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0,035</w:t>
            </w:r>
          </w:p>
        </w:tc>
      </w:tr>
      <w:tr w:rsidR="00D64A59" w:rsidRPr="00F919E6" w:rsidTr="00D64A59"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От 5 до 10 лет</w:t>
            </w:r>
          </w:p>
        </w:tc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0,07</w:t>
            </w:r>
          </w:p>
        </w:tc>
      </w:tr>
      <w:tr w:rsidR="00D64A59" w:rsidRPr="00F919E6" w:rsidTr="00D64A59"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От 10 до 20 лет</w:t>
            </w:r>
          </w:p>
        </w:tc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0,105</w:t>
            </w:r>
          </w:p>
        </w:tc>
      </w:tr>
      <w:tr w:rsidR="00D64A59" w:rsidRPr="00F919E6" w:rsidTr="00D64A59"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Свыше 20 лет</w:t>
            </w:r>
          </w:p>
        </w:tc>
        <w:tc>
          <w:tcPr>
            <w:tcW w:w="4807" w:type="dxa"/>
          </w:tcPr>
          <w:p w:rsidR="00D64A59" w:rsidRPr="00F919E6" w:rsidRDefault="00D64A59" w:rsidP="00EA485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0,15</w:t>
            </w:r>
          </w:p>
        </w:tc>
      </w:tr>
    </w:tbl>
    <w:p w:rsidR="00D64A59" w:rsidRPr="00F919E6" w:rsidRDefault="00D64A59" w:rsidP="00EA4853">
      <w:pPr>
        <w:pStyle w:val="20"/>
        <w:shd w:val="clear" w:color="auto" w:fill="auto"/>
        <w:spacing w:before="0" w:after="0" w:line="276" w:lineRule="auto"/>
        <w:ind w:left="-567"/>
        <w:jc w:val="both"/>
        <w:rPr>
          <w:sz w:val="22"/>
          <w:szCs w:val="22"/>
          <w:u w:val="single"/>
        </w:rPr>
      </w:pPr>
    </w:p>
    <w:p w:rsidR="00EA4853" w:rsidRPr="00F919E6" w:rsidRDefault="00D64A59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  <w:r w:rsidRPr="00F919E6">
        <w:rPr>
          <w:sz w:val="22"/>
          <w:szCs w:val="22"/>
        </w:rPr>
        <w:t>На повышающий коэффициент за уровень образования:</w:t>
      </w:r>
    </w:p>
    <w:p w:rsidR="00D64A59" w:rsidRPr="00F919E6" w:rsidRDefault="00D64A59" w:rsidP="00041564">
      <w:pPr>
        <w:pStyle w:val="20"/>
        <w:shd w:val="clear" w:color="auto" w:fill="auto"/>
        <w:spacing w:before="0" w:after="0" w:line="276" w:lineRule="auto"/>
        <w:ind w:left="-567"/>
        <w:rPr>
          <w:sz w:val="22"/>
          <w:szCs w:val="22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807"/>
        <w:gridCol w:w="4807"/>
      </w:tblGrid>
      <w:tr w:rsidR="00D64A59" w:rsidRPr="00F919E6" w:rsidTr="00D64A59">
        <w:tc>
          <w:tcPr>
            <w:tcW w:w="4807" w:type="dxa"/>
          </w:tcPr>
          <w:p w:rsidR="00D64A59" w:rsidRPr="00F919E6" w:rsidRDefault="00D64A59" w:rsidP="00041564">
            <w:pPr>
              <w:pStyle w:val="2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807" w:type="dxa"/>
          </w:tcPr>
          <w:p w:rsidR="00D64A59" w:rsidRPr="00F919E6" w:rsidRDefault="00D64A59" w:rsidP="00041564">
            <w:pPr>
              <w:pStyle w:val="2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Повышающий коэффициент за уровень образования по группе должностей педагогических работников</w:t>
            </w:r>
          </w:p>
        </w:tc>
      </w:tr>
      <w:tr w:rsidR="00D64A59" w:rsidRPr="00F919E6" w:rsidTr="00D64A59">
        <w:tc>
          <w:tcPr>
            <w:tcW w:w="4807" w:type="dxa"/>
          </w:tcPr>
          <w:p w:rsidR="00D64A59" w:rsidRPr="00F919E6" w:rsidRDefault="00D64A59" w:rsidP="00041564">
            <w:pPr>
              <w:pStyle w:val="2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4807" w:type="dxa"/>
          </w:tcPr>
          <w:p w:rsidR="00D64A59" w:rsidRPr="00F919E6" w:rsidRDefault="00D64A59" w:rsidP="00041564">
            <w:pPr>
              <w:pStyle w:val="2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F919E6">
              <w:rPr>
                <w:sz w:val="22"/>
                <w:szCs w:val="22"/>
              </w:rPr>
              <w:t>0,036</w:t>
            </w:r>
          </w:p>
        </w:tc>
      </w:tr>
    </w:tbl>
    <w:p w:rsidR="00041564" w:rsidRPr="00F919E6" w:rsidRDefault="00041564" w:rsidP="00D64A59">
      <w:pPr>
        <w:pStyle w:val="20"/>
        <w:shd w:val="clear" w:color="auto" w:fill="auto"/>
        <w:spacing w:before="0" w:after="0" w:line="276" w:lineRule="auto"/>
        <w:jc w:val="both"/>
        <w:rPr>
          <w:b/>
          <w:sz w:val="24"/>
          <w:szCs w:val="24"/>
        </w:rPr>
      </w:pPr>
    </w:p>
    <w:p w:rsidR="00D64A59" w:rsidRPr="00F919E6" w:rsidRDefault="00D64A59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Размер стимулирующего коэффициента в зависимости от должности воспитателя, осуществляющего оказание платной услуги:</w:t>
      </w:r>
    </w:p>
    <w:p w:rsidR="00D64A59" w:rsidRPr="00F919E6" w:rsidRDefault="00D64A59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Музыкальный руководитель – 3.95</w:t>
      </w:r>
    </w:p>
    <w:p w:rsidR="00D64A59" w:rsidRPr="00F919E6" w:rsidRDefault="00D64A59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Учитель-логопед – 1.2</w:t>
      </w:r>
    </w:p>
    <w:p w:rsidR="00D64A59" w:rsidRPr="00F919E6" w:rsidRDefault="00D64A59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Инструктор по физо – 4.95</w:t>
      </w:r>
    </w:p>
    <w:p w:rsidR="00D64A59" w:rsidRPr="00F919E6" w:rsidRDefault="00D64A59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Воспитатель – 5.55</w:t>
      </w:r>
    </w:p>
    <w:p w:rsidR="00D64A59" w:rsidRPr="00F919E6" w:rsidRDefault="00D64A59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 xml:space="preserve">К – коэффициент почасовой оплаты труда, определяется как норма </w:t>
      </w:r>
      <w:r w:rsidR="006F4C84" w:rsidRPr="00F919E6">
        <w:rPr>
          <w:sz w:val="24"/>
          <w:szCs w:val="24"/>
        </w:rPr>
        <w:t>учебных часов за ставку кол-во рабочих дней в году /5 (пятидневная рабочая неделя) / 12.</w:t>
      </w:r>
    </w:p>
    <w:p w:rsidR="006F4C84" w:rsidRPr="00F919E6" w:rsidRDefault="006F4C84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ФОТ административного – управленческого персонала составляет не более 70%.</w:t>
      </w:r>
    </w:p>
    <w:p w:rsidR="006F4C84" w:rsidRPr="00F919E6" w:rsidRDefault="006F4C84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Начисления на выплаты по оплате производятся в соответствии с законодательством РФ.</w:t>
      </w:r>
    </w:p>
    <w:p w:rsidR="006F4C84" w:rsidRPr="00F919E6" w:rsidRDefault="006F4C84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Норматив детей в группе устанавливается в зависимости от возрастной категории:</w:t>
      </w:r>
    </w:p>
    <w:p w:rsidR="006F4C84" w:rsidRPr="00F919E6" w:rsidRDefault="006F4C84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От 3-х до 7 лет – применяется норматив равный 6-10 (в зависимости от площади помещения и специфики направления деятельности).</w:t>
      </w:r>
    </w:p>
    <w:p w:rsidR="006F4C84" w:rsidRPr="00F919E6" w:rsidRDefault="006F4C84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5.7 Смета за дополнительные платные услуги подлежит корректировке в соответствии с вновь вводимыми образовательными и оздоровительными услугами.</w:t>
      </w:r>
    </w:p>
    <w:p w:rsidR="006F4C84" w:rsidRDefault="006F4C84" w:rsidP="006F4C84">
      <w:pPr>
        <w:pStyle w:val="20"/>
        <w:shd w:val="clear" w:color="auto" w:fill="auto"/>
        <w:spacing w:before="0" w:after="0" w:line="276" w:lineRule="auto"/>
        <w:ind w:left="-709"/>
        <w:jc w:val="both"/>
        <w:rPr>
          <w:sz w:val="24"/>
          <w:szCs w:val="24"/>
        </w:rPr>
      </w:pPr>
    </w:p>
    <w:p w:rsidR="006F4C84" w:rsidRDefault="006F4C84" w:rsidP="00245326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6F4C84">
        <w:rPr>
          <w:b/>
          <w:sz w:val="24"/>
          <w:szCs w:val="24"/>
        </w:rPr>
        <w:t>ОТВЕТСТВЕННОСТЬ ИСПОЛНИТЕЛЯ И ЗАКАЗЧИКА ПРИ ОКАЗАНИИ ПЛАТНЫХ УСЛУГ</w:t>
      </w:r>
    </w:p>
    <w:p w:rsidR="006F4C84" w:rsidRDefault="00245326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в порядке и в сроки, определенные договором.</w:t>
      </w:r>
    </w:p>
    <w:p w:rsidR="00245326" w:rsidRDefault="00245326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исполнение, либо ненадлежащее исполнение обязательств по договору исполнитель и заказчик несут ответственность, предусмотренную договором  </w:t>
      </w:r>
      <w:r w:rsidR="00C65699">
        <w:rPr>
          <w:sz w:val="24"/>
          <w:szCs w:val="24"/>
        </w:rPr>
        <w:t>и законодательством Российской Федерации.</w:t>
      </w:r>
    </w:p>
    <w:p w:rsidR="00C65699" w:rsidRDefault="00C65699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недостатков оказываемых дополнительных платных услуг, в том числе нарушение сроков или оказания услуг не в полном объеме, заказчик вправе в соответствии с договором предъявить к исполнению требования в соответствии с законодательством  «О защите прав потребителей»</w:t>
      </w:r>
    </w:p>
    <w:p w:rsidR="00C65699" w:rsidRDefault="00C65699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C65699" w:rsidRDefault="00C65699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сроков оказания платных дополнительных услуг (сроки начала и (или) окончания оказания платных услуг), либо если во время оказания платных услуг стало очевидным, что они не будут осуществлены в срок, заказчик вправе предъявить к исполнению требования в соответствии с законодательством «О защите прав потребителей»</w:t>
      </w:r>
    </w:p>
    <w:p w:rsidR="0084626C" w:rsidRDefault="0084626C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записи замечаний и предложений родителей (законных представителей) воспитанников, получающих дополнительные платные услуги, ведется «Книга замечаний и предложений».</w:t>
      </w:r>
    </w:p>
    <w:p w:rsidR="0084626C" w:rsidRDefault="0084626C" w:rsidP="00C65699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ind w:left="-709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соблюдением данного Положения возлагается на руководителя учреждения. </w:t>
      </w:r>
    </w:p>
    <w:p w:rsidR="00C65699" w:rsidRDefault="00C65699" w:rsidP="00C65699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C65699" w:rsidRDefault="00C65699" w:rsidP="00C65699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C65699" w:rsidRDefault="00C65699" w:rsidP="00C65699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</w:pPr>
      <w:r>
        <w:br w:type="page"/>
      </w:r>
    </w:p>
    <w:p w:rsidR="00C65699" w:rsidRPr="00245326" w:rsidRDefault="00C65699" w:rsidP="00C65699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sectPr w:rsidR="00C65699" w:rsidRPr="00245326" w:rsidSect="00AA306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8B" w:rsidRDefault="0082688B" w:rsidP="00D36E31">
      <w:pPr>
        <w:spacing w:after="0" w:line="240" w:lineRule="auto"/>
      </w:pPr>
      <w:r>
        <w:separator/>
      </w:r>
    </w:p>
  </w:endnote>
  <w:endnote w:type="continuationSeparator" w:id="1">
    <w:p w:rsidR="0082688B" w:rsidRDefault="0082688B" w:rsidP="00D3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C1758A">
    <w:pPr>
      <w:rPr>
        <w:sz w:val="2"/>
        <w:szCs w:val="2"/>
      </w:rPr>
    </w:pPr>
    <w:r w:rsidRPr="00C1758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2.1pt;margin-top:833.7pt;width:10.3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C1758A">
                <w:pPr>
                  <w:spacing w:line="240" w:lineRule="auto"/>
                </w:pPr>
                <w:r w:rsidRPr="00C1758A">
                  <w:fldChar w:fldCharType="begin"/>
                </w:r>
                <w:r w:rsidR="00174D69">
                  <w:instrText xml:space="preserve"> PAGE \* MERGEFORMAT </w:instrText>
                </w:r>
                <w:r w:rsidRPr="00C1758A">
                  <w:fldChar w:fldCharType="separate"/>
                </w:r>
                <w:r w:rsidR="00174D69" w:rsidRPr="004C1874">
                  <w:rPr>
                    <w:rStyle w:val="a4"/>
                    <w:rFonts w:eastAsiaTheme="minorHAnsi"/>
                    <w:noProof/>
                  </w:rPr>
                  <w:t>10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C1758A">
    <w:pPr>
      <w:rPr>
        <w:sz w:val="2"/>
        <w:szCs w:val="2"/>
      </w:rPr>
    </w:pPr>
    <w:r w:rsidRPr="00C1758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1pt;margin-top:833.7pt;width:10.3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C1758A">
                <w:pPr>
                  <w:spacing w:line="240" w:lineRule="auto"/>
                </w:pPr>
                <w:r w:rsidRPr="00C1758A">
                  <w:fldChar w:fldCharType="begin"/>
                </w:r>
                <w:r w:rsidR="00174D69">
                  <w:instrText xml:space="preserve"> PAGE \* MERGEFORMAT </w:instrText>
                </w:r>
                <w:r w:rsidRPr="00C1758A">
                  <w:fldChar w:fldCharType="separate"/>
                </w:r>
                <w:r w:rsidR="005A7BD9" w:rsidRPr="005A7BD9">
                  <w:rPr>
                    <w:rStyle w:val="a4"/>
                    <w:rFonts w:eastAsiaTheme="minorHAnsi"/>
                    <w:noProof/>
                  </w:rPr>
                  <w:t>1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C1758A">
    <w:pPr>
      <w:rPr>
        <w:sz w:val="2"/>
        <w:szCs w:val="2"/>
      </w:rPr>
    </w:pPr>
    <w:r w:rsidRPr="00C1758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25.45pt;margin-top:815.7pt;width:5.3pt;height:8.4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C1758A">
                <w:pPr>
                  <w:spacing w:line="240" w:lineRule="auto"/>
                </w:pPr>
                <w:r w:rsidRPr="00C1758A">
                  <w:rPr>
                    <w:sz w:val="26"/>
                    <w:szCs w:val="26"/>
                  </w:rPr>
                  <w:fldChar w:fldCharType="begin"/>
                </w:r>
                <w:r w:rsidR="00174D69">
                  <w:instrText xml:space="preserve"> PAGE \* MERGEFORMAT </w:instrText>
                </w:r>
                <w:r w:rsidRPr="00C1758A">
                  <w:rPr>
                    <w:sz w:val="26"/>
                    <w:szCs w:val="26"/>
                  </w:rPr>
                  <w:fldChar w:fldCharType="separate"/>
                </w:r>
                <w:r w:rsidR="00041564" w:rsidRPr="00041564">
                  <w:rPr>
                    <w:rStyle w:val="11pt"/>
                    <w:rFonts w:eastAsiaTheme="minorHAnsi"/>
                    <w:noProof/>
                  </w:rPr>
                  <w:t>1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8B" w:rsidRDefault="0082688B" w:rsidP="00D36E31">
      <w:pPr>
        <w:spacing w:after="0" w:line="240" w:lineRule="auto"/>
      </w:pPr>
      <w:r>
        <w:separator/>
      </w:r>
    </w:p>
  </w:footnote>
  <w:footnote w:type="continuationSeparator" w:id="1">
    <w:p w:rsidR="0082688B" w:rsidRDefault="0082688B" w:rsidP="00D3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C1758A">
    <w:pPr>
      <w:rPr>
        <w:sz w:val="2"/>
        <w:szCs w:val="2"/>
      </w:rPr>
    </w:pPr>
    <w:r w:rsidRPr="00C1758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65.4pt;margin-top:49.4pt;width:264.25pt;height:29.3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174D69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Занятия проводит воспитатель</w:t>
                </w:r>
              </w:p>
              <w:p w:rsidR="00962C03" w:rsidRDefault="00174D69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Стоимость одного часа занятий -70 рублей.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387"/>
    <w:multiLevelType w:val="hybridMultilevel"/>
    <w:tmpl w:val="A9E06048"/>
    <w:lvl w:ilvl="0" w:tplc="041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C0D78AE"/>
    <w:multiLevelType w:val="multilevel"/>
    <w:tmpl w:val="1BF27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B17A9"/>
    <w:multiLevelType w:val="hybridMultilevel"/>
    <w:tmpl w:val="A41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FB2"/>
    <w:multiLevelType w:val="multilevel"/>
    <w:tmpl w:val="5FC8E236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60274"/>
    <w:multiLevelType w:val="multilevel"/>
    <w:tmpl w:val="9702B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C81C66"/>
    <w:multiLevelType w:val="multilevel"/>
    <w:tmpl w:val="7286E2C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28D814C2"/>
    <w:multiLevelType w:val="multilevel"/>
    <w:tmpl w:val="FACE379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4D29AD"/>
    <w:multiLevelType w:val="multilevel"/>
    <w:tmpl w:val="30A229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15478"/>
    <w:multiLevelType w:val="multilevel"/>
    <w:tmpl w:val="55C6EE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BC237E2"/>
    <w:multiLevelType w:val="multilevel"/>
    <w:tmpl w:val="3B161F8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E4093"/>
    <w:multiLevelType w:val="multilevel"/>
    <w:tmpl w:val="FEC21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C4CBE"/>
    <w:multiLevelType w:val="multilevel"/>
    <w:tmpl w:val="992E0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8D4C79"/>
    <w:multiLevelType w:val="hybridMultilevel"/>
    <w:tmpl w:val="257A244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5FC71E58"/>
    <w:multiLevelType w:val="multilevel"/>
    <w:tmpl w:val="BDB206E6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F075B7"/>
    <w:multiLevelType w:val="multilevel"/>
    <w:tmpl w:val="66066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2762D"/>
    <w:multiLevelType w:val="multilevel"/>
    <w:tmpl w:val="CED684CA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A33794"/>
    <w:multiLevelType w:val="multilevel"/>
    <w:tmpl w:val="A97806A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715C0D"/>
    <w:multiLevelType w:val="multilevel"/>
    <w:tmpl w:val="32040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993398"/>
    <w:multiLevelType w:val="multilevel"/>
    <w:tmpl w:val="F79C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E1B58"/>
    <w:rsid w:val="00041564"/>
    <w:rsid w:val="000E1B58"/>
    <w:rsid w:val="000F7455"/>
    <w:rsid w:val="00174D69"/>
    <w:rsid w:val="00245326"/>
    <w:rsid w:val="00462C11"/>
    <w:rsid w:val="00566661"/>
    <w:rsid w:val="005A7BD9"/>
    <w:rsid w:val="006F4C84"/>
    <w:rsid w:val="0082688B"/>
    <w:rsid w:val="0084626C"/>
    <w:rsid w:val="00AA014A"/>
    <w:rsid w:val="00AA306F"/>
    <w:rsid w:val="00C1758A"/>
    <w:rsid w:val="00C65699"/>
    <w:rsid w:val="00C85A9A"/>
    <w:rsid w:val="00D36E31"/>
    <w:rsid w:val="00D64A59"/>
    <w:rsid w:val="00EA4853"/>
    <w:rsid w:val="00F9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5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A9A"/>
    <w:pPr>
      <w:widowControl w:val="0"/>
      <w:shd w:val="clear" w:color="auto" w:fill="FFFFFF"/>
      <w:spacing w:before="1200" w:after="41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041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564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Колонтитул_"/>
    <w:basedOn w:val="a0"/>
    <w:rsid w:val="00041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3"/>
    <w:rsid w:val="0004156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"/>
    <w:basedOn w:val="a3"/>
    <w:rsid w:val="00041564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D6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Ольга Билан</cp:lastModifiedBy>
  <cp:revision>6</cp:revision>
  <dcterms:created xsi:type="dcterms:W3CDTF">2016-11-08T10:53:00Z</dcterms:created>
  <dcterms:modified xsi:type="dcterms:W3CDTF">2018-08-17T19:02:00Z</dcterms:modified>
</cp:coreProperties>
</file>