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81" w:rsidRDefault="00B90C81" w:rsidP="00B90C81">
      <w:pPr>
        <w:pStyle w:val="a3"/>
        <w:jc w:val="center"/>
        <w:rPr>
          <w:rStyle w:val="c3"/>
          <w:rFonts w:ascii="Times New Roman" w:hAnsi="Times New Roman" w:cs="Times New Roman"/>
          <w:b/>
          <w:sz w:val="40"/>
          <w:szCs w:val="40"/>
        </w:rPr>
      </w:pPr>
      <w:r>
        <w:rPr>
          <w:rStyle w:val="c3"/>
          <w:rFonts w:ascii="Times New Roman" w:hAnsi="Times New Roman" w:cs="Times New Roman"/>
          <w:b/>
          <w:sz w:val="40"/>
          <w:szCs w:val="40"/>
        </w:rPr>
        <w:t xml:space="preserve">Консультация для родителей: </w:t>
      </w:r>
    </w:p>
    <w:p w:rsidR="00B90C81" w:rsidRDefault="00B90C81" w:rsidP="00B90C81">
      <w:pPr>
        <w:pStyle w:val="a3"/>
        <w:jc w:val="center"/>
        <w:rPr>
          <w:rStyle w:val="c3"/>
          <w:rFonts w:ascii="Times New Roman" w:hAnsi="Times New Roman" w:cs="Times New Roman"/>
          <w:b/>
          <w:sz w:val="40"/>
          <w:szCs w:val="40"/>
        </w:rPr>
      </w:pPr>
    </w:p>
    <w:p w:rsidR="00B90C81" w:rsidRDefault="00B90C81" w:rsidP="00B90C81">
      <w:pPr>
        <w:pStyle w:val="a3"/>
        <w:jc w:val="center"/>
        <w:rPr>
          <w:rStyle w:val="c3"/>
          <w:rFonts w:ascii="Times New Roman" w:hAnsi="Times New Roman" w:cs="Times New Roman"/>
          <w:b/>
          <w:sz w:val="40"/>
          <w:szCs w:val="40"/>
        </w:rPr>
      </w:pPr>
      <w:r>
        <w:rPr>
          <w:rStyle w:val="c3"/>
          <w:rFonts w:ascii="Times New Roman" w:hAnsi="Times New Roman" w:cs="Times New Roman"/>
          <w:b/>
          <w:sz w:val="40"/>
          <w:szCs w:val="40"/>
        </w:rPr>
        <w:t>«</w:t>
      </w:r>
      <w:r>
        <w:rPr>
          <w:rStyle w:val="a4"/>
          <w:bCs w:val="0"/>
          <w:sz w:val="44"/>
          <w:szCs w:val="44"/>
        </w:rPr>
        <w:t>Как правильно закаляться летом, чтобы солнце, воздух и вода приносили пользу</w:t>
      </w:r>
      <w:r>
        <w:rPr>
          <w:rStyle w:val="c3"/>
          <w:rFonts w:ascii="Times New Roman" w:hAnsi="Times New Roman" w:cs="Times New Roman"/>
          <w:b/>
          <w:sz w:val="40"/>
          <w:szCs w:val="40"/>
        </w:rPr>
        <w:t>».</w:t>
      </w:r>
    </w:p>
    <w:p w:rsidR="00B90C81" w:rsidRDefault="00B90C81" w:rsidP="00B90C81">
      <w:pPr>
        <w:pStyle w:val="a3"/>
        <w:jc w:val="center"/>
        <w:rPr>
          <w:rStyle w:val="c3"/>
          <w:rFonts w:ascii="Times New Roman" w:hAnsi="Times New Roman" w:cs="Times New Roman"/>
          <w:b/>
          <w:sz w:val="40"/>
          <w:szCs w:val="40"/>
        </w:rPr>
      </w:pPr>
    </w:p>
    <w:p w:rsidR="00B90C81" w:rsidRDefault="00B90C81" w:rsidP="00B90C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Лето не только время путешествий, но и наиболее благоприятная пора для 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отдыха</w:t>
      </w:r>
      <w:r>
        <w:rPr>
          <w:rFonts w:ascii="Times New Roman" w:hAnsi="Times New Roman" w:cs="Times New Roman"/>
          <w:sz w:val="28"/>
          <w:szCs w:val="28"/>
        </w:rPr>
        <w:t>, закаливания и 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оздоровления детей</w:t>
      </w:r>
      <w:r>
        <w:rPr>
          <w:rFonts w:ascii="Times New Roman" w:hAnsi="Times New Roman" w:cs="Times New Roman"/>
          <w:sz w:val="28"/>
          <w:szCs w:val="28"/>
        </w:rPr>
        <w:t>. Поэтому очень важно, чтобы 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 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 Солнце хорошо, но в меру Летом дети максимальное время должны проводить на воздухе.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 </w:t>
      </w:r>
    </w:p>
    <w:p w:rsidR="00B90C81" w:rsidRPr="00B90C81" w:rsidRDefault="00B90C81" w:rsidP="00B90C8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0C81" w:rsidRDefault="00B90C81" w:rsidP="00B90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 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летнего</w:t>
      </w:r>
      <w:r>
        <w:rPr>
          <w:rFonts w:ascii="Times New Roman" w:hAnsi="Times New Roman" w:cs="Times New Roman"/>
          <w:sz w:val="28"/>
          <w:szCs w:val="28"/>
        </w:rPr>
        <w:t xml:space="preserve"> возраста световоздушные ванны ребёнок может принимать в одних трусиках. Продолжительность первой такой ванны – 5 минут, затем время постепенно увеличивается до 30-40 минут. Световоздушные ванны особенно рекомендованы детям с ослабленным организмом. Лучшее время проведения – с 9 до 12 часов.  </w:t>
      </w:r>
    </w:p>
    <w:p w:rsidR="00B90C81" w:rsidRDefault="00B90C81" w:rsidP="00B90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90C81" w:rsidRDefault="00B90C81" w:rsidP="00B90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Каждую световоздушную ванну лучше всего заканчивать водной процедурой. 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движений. 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 Осторожно: тепловой и солнечный удар! 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 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во время приёма световоздушных ванн. </w:t>
      </w:r>
    </w:p>
    <w:p w:rsidR="00B90C81" w:rsidRDefault="00B90C81" w:rsidP="00B90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B90C81" w:rsidRDefault="00B90C81" w:rsidP="00B90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на переносицу положить холодный компресс, приподнять голову. Дайте ребёнку попить и успокойте его. </w:t>
      </w:r>
    </w:p>
    <w:p w:rsidR="00B90C81" w:rsidRDefault="00B90C81" w:rsidP="00B90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0C81" w:rsidRDefault="00B90C81" w:rsidP="00B90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Купание – прекрасное закаливающее средство. 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 </w:t>
      </w:r>
    </w:p>
    <w:p w:rsidR="00B90C81" w:rsidRDefault="00B90C81" w:rsidP="00B90C8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При купании необходимо соблюдать правила: </w:t>
      </w:r>
    </w:p>
    <w:p w:rsidR="00B90C81" w:rsidRDefault="00B90C81" w:rsidP="00B90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разрешается купаться натощак и раньше чем через 1-1,5 часа после еды. </w:t>
      </w:r>
    </w:p>
    <w:p w:rsidR="00B90C81" w:rsidRDefault="00B90C81" w:rsidP="00B90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воде дети должны находиться в движении.</w:t>
      </w:r>
    </w:p>
    <w:p w:rsidR="00B90C81" w:rsidRDefault="00B90C81" w:rsidP="00B90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появлении озноба немедленно выйти из воды. </w:t>
      </w:r>
    </w:p>
    <w:p w:rsidR="00B90C81" w:rsidRDefault="00B90C81" w:rsidP="00B90C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разгорячённым  окунаться в прохладную воду. </w:t>
      </w:r>
    </w:p>
    <w:p w:rsidR="00B90C81" w:rsidRDefault="00B90C81" w:rsidP="00B90C8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90C81" w:rsidRDefault="00B90C81" w:rsidP="00B90C8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полюбить плавать.</w:t>
      </w:r>
    </w:p>
    <w:p w:rsidR="00B90C81" w:rsidRDefault="00B90C81" w:rsidP="00B90C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ваш ребенок боится воды, то стоит сначала научить его стоять, ходить, бегать и прыгать по пояс в воде. В этом вам поможет выполнение заданий в игровой форме.</w:t>
      </w:r>
    </w:p>
    <w:p w:rsidR="00B90C81" w:rsidRDefault="00B90C81" w:rsidP="00B90C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"Догоняй меня – догоню тебя"</w:t>
      </w:r>
      <w:r>
        <w:rPr>
          <w:rFonts w:ascii="Times New Roman" w:hAnsi="Times New Roman" w:cs="Times New Roman"/>
          <w:sz w:val="28"/>
          <w:szCs w:val="28"/>
        </w:rPr>
        <w:t>.  Попробуйте увлечь ребенка в воду, попросив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его</w:t>
      </w:r>
      <w:r>
        <w:rPr>
          <w:rFonts w:ascii="Times New Roman" w:hAnsi="Times New Roman" w:cs="Times New Roman"/>
          <w:sz w:val="28"/>
          <w:szCs w:val="28"/>
        </w:rPr>
        <w:t>: "догоняй меня!" или "убегай от меня".</w:t>
      </w:r>
    </w:p>
    <w:p w:rsidR="00B90C81" w:rsidRDefault="00B90C81" w:rsidP="00B90C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"Поменяемся местами".</w:t>
      </w:r>
      <w:r>
        <w:rPr>
          <w:rFonts w:ascii="Times New Roman" w:hAnsi="Times New Roman" w:cs="Times New Roman"/>
          <w:sz w:val="28"/>
          <w:szCs w:val="28"/>
        </w:rPr>
        <w:t xml:space="preserve">  Возьмитесь с ребенком за руки и встаньте на более глубокое место в море. Затем попросите малыша поменяться с вами местами. Как вариант этой 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игры</w:t>
      </w:r>
      <w:r>
        <w:rPr>
          <w:rFonts w:ascii="Times New Roman" w:hAnsi="Times New Roman" w:cs="Times New Roman"/>
          <w:sz w:val="28"/>
          <w:szCs w:val="28"/>
        </w:rPr>
        <w:t>, можно меняться местами с ребенком при движении вдоль берега.</w:t>
      </w:r>
    </w:p>
    <w:p w:rsidR="00B90C81" w:rsidRDefault="00B90C81" w:rsidP="00B90C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"Кто выше прыгнет".</w:t>
      </w:r>
      <w:r>
        <w:rPr>
          <w:rFonts w:ascii="Times New Roman" w:hAnsi="Times New Roman" w:cs="Times New Roman"/>
          <w:sz w:val="28"/>
          <w:szCs w:val="28"/>
        </w:rPr>
        <w:t xml:space="preserve"> Попросите ребенка присесть в воду, оттолкнуться ногами от дна, выпрыгнуть из нее как можно выше.</w:t>
      </w:r>
    </w:p>
    <w:p w:rsidR="00B90C81" w:rsidRDefault="00B90C81" w:rsidP="00B90C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"Енот полоскун".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наклониться к воде и выполнять движения руками вверх-вниз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(стираем)</w:t>
      </w:r>
      <w:r>
        <w:rPr>
          <w:rFonts w:ascii="Times New Roman" w:hAnsi="Times New Roman" w:cs="Times New Roman"/>
          <w:sz w:val="28"/>
          <w:szCs w:val="28"/>
        </w:rPr>
        <w:t> и из стороны в сторону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(поласкаем)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C81" w:rsidRDefault="00B90C81" w:rsidP="00B90C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"Лодочки". </w:t>
      </w:r>
      <w:r>
        <w:rPr>
          <w:rFonts w:ascii="Times New Roman" w:hAnsi="Times New Roman" w:cs="Times New Roman"/>
          <w:sz w:val="28"/>
          <w:szCs w:val="28"/>
        </w:rPr>
        <w:t>Ребенок встает лицом к берегу, это лодочки у причала. Вы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командуете</w:t>
      </w:r>
      <w:r>
        <w:rPr>
          <w:rFonts w:ascii="Times New Roman" w:hAnsi="Times New Roman" w:cs="Times New Roman"/>
          <w:sz w:val="28"/>
          <w:szCs w:val="28"/>
        </w:rPr>
        <w:t>: "подул ветер". Лодочки расплываются в разных направлениях. По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команде</w:t>
      </w:r>
      <w:r>
        <w:rPr>
          <w:rFonts w:ascii="Times New Roman" w:hAnsi="Times New Roman" w:cs="Times New Roman"/>
          <w:sz w:val="28"/>
          <w:szCs w:val="28"/>
        </w:rPr>
        <w:t>: " Раз, два, три место свое найди", необходимо вернуться на свое место.</w:t>
      </w:r>
    </w:p>
    <w:p w:rsidR="00B90C81" w:rsidRDefault="00B90C81" w:rsidP="00B90C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    "Фонтанчик".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положения упора на прямых руках сделать поочередные поднимания и опускания ног. При этом попросите ребенка создать как можно больше брызг из воды. Ноги при этом в коленях не сгибать.</w:t>
      </w:r>
    </w:p>
    <w:p w:rsidR="00B90C81" w:rsidRDefault="00B90C81" w:rsidP="00B90C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Такой же "фонтанчик" можно сделать, но уже из положения лежа на спине, 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руки в упоре сзади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C81" w:rsidRDefault="00B90C81" w:rsidP="00B90C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    "Как  кипит чайник".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Если ваш малыш безбоязненно справляется с предыдущими заданиями, то можно предложить ему опустить голову в воду и сделать выдох, сложив губы трубочкой. </w:t>
      </w:r>
    </w:p>
    <w:p w:rsidR="00B90C81" w:rsidRDefault="00B90C81" w:rsidP="00B90C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Старайтесь как можно чаще хвалить малыша. И если он все же боится выполнять задания, не настаивайте на этом. Терпение - важное качество в обучении плаванию!</w:t>
      </w:r>
    </w:p>
    <w:p w:rsidR="00B90C81" w:rsidRDefault="00B90C81" w:rsidP="00B90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C81" w:rsidRDefault="00B90C81" w:rsidP="00B90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C81" w:rsidRDefault="00B90C81" w:rsidP="00B90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C81" w:rsidRDefault="00B90C81" w:rsidP="00B90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C81" w:rsidRDefault="00B90C81" w:rsidP="00B90C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Выполнила: инструктор по ФИЗО</w:t>
      </w:r>
    </w:p>
    <w:p w:rsidR="00B90C81" w:rsidRDefault="00B90C81" w:rsidP="00B90C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Белова Н.Ю</w:t>
      </w:r>
    </w:p>
    <w:p w:rsidR="00B90C81" w:rsidRDefault="00B90C81" w:rsidP="00B90C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Апрель 2020</w:t>
      </w:r>
      <w:bookmarkStart w:id="0" w:name="_GoBack"/>
      <w:bookmarkEnd w:id="0"/>
    </w:p>
    <w:p w:rsidR="00B779C0" w:rsidRDefault="00B779C0"/>
    <w:sectPr w:rsidR="00B7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85F56"/>
    <w:multiLevelType w:val="hybridMultilevel"/>
    <w:tmpl w:val="658C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81"/>
    <w:rsid w:val="00B779C0"/>
    <w:rsid w:val="00B9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C81"/>
    <w:pPr>
      <w:spacing w:after="0" w:line="240" w:lineRule="auto"/>
    </w:pPr>
  </w:style>
  <w:style w:type="character" w:customStyle="1" w:styleId="c3">
    <w:name w:val="c3"/>
    <w:basedOn w:val="a0"/>
    <w:rsid w:val="00B90C81"/>
  </w:style>
  <w:style w:type="character" w:styleId="a4">
    <w:name w:val="Strong"/>
    <w:basedOn w:val="a0"/>
    <w:uiPriority w:val="22"/>
    <w:qFormat/>
    <w:rsid w:val="00B90C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C81"/>
    <w:pPr>
      <w:spacing w:after="0" w:line="240" w:lineRule="auto"/>
    </w:pPr>
  </w:style>
  <w:style w:type="character" w:customStyle="1" w:styleId="c3">
    <w:name w:val="c3"/>
    <w:basedOn w:val="a0"/>
    <w:rsid w:val="00B90C81"/>
  </w:style>
  <w:style w:type="character" w:styleId="a4">
    <w:name w:val="Strong"/>
    <w:basedOn w:val="a0"/>
    <w:uiPriority w:val="22"/>
    <w:qFormat/>
    <w:rsid w:val="00B90C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2020-05-11T19:40:00Z</dcterms:created>
  <dcterms:modified xsi:type="dcterms:W3CDTF">2020-05-11T19:46:00Z</dcterms:modified>
</cp:coreProperties>
</file>